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7DA4" w14:textId="77777777" w:rsidR="00AD70FB" w:rsidRDefault="00AD70FB" w:rsidP="00975AE3">
      <w:pPr>
        <w:pStyle w:val="af0"/>
      </w:pPr>
      <w:bookmarkStart w:id="0" w:name="_GoBack"/>
      <w:bookmarkEnd w:id="0"/>
    </w:p>
    <w:p w14:paraId="7A686BEE" w14:textId="6BEAAA62" w:rsidR="004C6605" w:rsidRPr="00975AE3" w:rsidRDefault="00044FC5" w:rsidP="004C6605">
      <w:pPr>
        <w:spacing w:line="360" w:lineRule="auto"/>
        <w:jc w:val="center"/>
        <w:rPr>
          <w:b/>
        </w:rPr>
      </w:pPr>
      <w:r w:rsidRPr="00975AE3">
        <w:rPr>
          <w:b/>
        </w:rPr>
        <w:t>2</w:t>
      </w:r>
      <w:r w:rsidR="006C0044">
        <w:rPr>
          <w:b/>
        </w:rPr>
        <w:t xml:space="preserve"> училища от област Смолян</w:t>
      </w:r>
      <w:r w:rsidR="008E4CD4" w:rsidRPr="004C6605">
        <w:rPr>
          <w:b/>
        </w:rPr>
        <w:t xml:space="preserve"> ще се борят </w:t>
      </w:r>
      <w:r w:rsidR="001A6AEF">
        <w:rPr>
          <w:b/>
        </w:rPr>
        <w:t xml:space="preserve">и на финала </w:t>
      </w:r>
      <w:r w:rsidR="008E4CD4" w:rsidRPr="004C6605">
        <w:rPr>
          <w:b/>
        </w:rPr>
        <w:t>за титлата „Най-активно училище“</w:t>
      </w:r>
      <w:r w:rsidR="004C6605" w:rsidRPr="004C6605">
        <w:rPr>
          <w:b/>
        </w:rPr>
        <w:t xml:space="preserve"> по прогр</w:t>
      </w:r>
      <w:r w:rsidR="00A511D8">
        <w:rPr>
          <w:b/>
        </w:rPr>
        <w:t>амата „Нестле за по-здрави деца“</w:t>
      </w:r>
    </w:p>
    <w:p w14:paraId="5A3652DB" w14:textId="16B19C61" w:rsidR="00D84843" w:rsidRPr="00975AE3" w:rsidRDefault="00D84843" w:rsidP="003C48BC">
      <w:pPr>
        <w:spacing w:line="360" w:lineRule="auto"/>
        <w:jc w:val="center"/>
        <w:rPr>
          <w:i/>
        </w:rPr>
      </w:pPr>
    </w:p>
    <w:p w14:paraId="2F9D9D5E" w14:textId="14210F34" w:rsidR="005360EB" w:rsidRDefault="006C0044" w:rsidP="006C0044">
      <w:pPr>
        <w:spacing w:line="276" w:lineRule="auto"/>
        <w:ind w:firstLine="709"/>
        <w:jc w:val="both"/>
      </w:pPr>
      <w:r>
        <w:t>ОУ „Стою Шишков“ от с. Търън и ОУ "Юрий Гагарин" от гр. Смолян</w:t>
      </w:r>
      <w:r w:rsidR="00044FC5">
        <w:t xml:space="preserve"> </w:t>
      </w:r>
      <w:r w:rsidR="00A511D8">
        <w:t>са</w:t>
      </w:r>
      <w:r w:rsidR="00E14B94" w:rsidRPr="00E14B94">
        <w:t xml:space="preserve"> финалисти в първ</w:t>
      </w:r>
      <w:r w:rsidR="001A6AEF">
        <w:t>ата фаза от мащабната програма</w:t>
      </w:r>
      <w:r w:rsidR="00E14B94" w:rsidRPr="00E14B94">
        <w:t xml:space="preserve"> „Нестле за по-здрави деца“. По </w:t>
      </w:r>
      <w:r w:rsidR="00E14B94">
        <w:t>случай финала на фаза 1 от инициативата ще бъде организирана специална церемония. По време на</w:t>
      </w:r>
      <w:r w:rsidR="00E14B94" w:rsidRPr="00E14B94">
        <w:t xml:space="preserve"> </w:t>
      </w:r>
      <w:r w:rsidR="00E14B94">
        <w:t>събитието</w:t>
      </w:r>
      <w:r w:rsidR="00A511D8">
        <w:t xml:space="preserve"> училищата </w:t>
      </w:r>
      <w:r w:rsidR="00E14B94" w:rsidRPr="00E14B94">
        <w:t>ще представят своите постижения за изграждане на трайни хранителни навици и култура за здравословен начин на живот у с</w:t>
      </w:r>
      <w:r w:rsidR="00A511D8">
        <w:t>воите възпитаници. Четири от 20те финалисти</w:t>
      </w:r>
      <w:r w:rsidR="00E14B94" w:rsidRPr="00E14B94">
        <w:t xml:space="preserve"> ще бъдат </w:t>
      </w:r>
      <w:r w:rsidR="005360EB">
        <w:t>отличени за своята отдаденост и активно участие по време на проекта.</w:t>
      </w:r>
    </w:p>
    <w:p w14:paraId="59B25601" w14:textId="40A724A1" w:rsidR="005360EB" w:rsidRDefault="00A658B0" w:rsidP="00E30F41">
      <w:pPr>
        <w:spacing w:line="276" w:lineRule="auto"/>
        <w:ind w:firstLine="709"/>
        <w:jc w:val="both"/>
      </w:pPr>
      <w:r>
        <w:t xml:space="preserve">Като част от ангажимента си за </w:t>
      </w:r>
      <w:r w:rsidRPr="00A658B0">
        <w:t>подобряване на хранителните навици и насърчаване на активния начин на живот в училище</w:t>
      </w:r>
      <w:r>
        <w:t xml:space="preserve"> Нестле България ще предостави парични награди, които да допринесат за облагородяване на </w:t>
      </w:r>
      <w:r w:rsidRPr="00A658B0">
        <w:t>материалната и спортно-техническа база на училищата</w:t>
      </w:r>
      <w:r>
        <w:t>. Голямата награда е в размер на 10 000 лева, с която победителят да реновира своята столова или физкултурен салон, където децата прекарват своето свободно време. Специалната награда, която</w:t>
      </w:r>
      <w:r w:rsidR="0037596D">
        <w:t xml:space="preserve"> ще бъде предоставена, е среща с шеф Жоро Иванов, на която той ще сподели своя опит и знания с персонала, за да могат децата да получават разнообразна и питателна храна с наличните продукти.</w:t>
      </w:r>
    </w:p>
    <w:p w14:paraId="7928C18C" w14:textId="22357395" w:rsidR="0037596D" w:rsidRDefault="00DF344B" w:rsidP="00E30F41">
      <w:pPr>
        <w:spacing w:line="276" w:lineRule="auto"/>
        <w:ind w:firstLine="709"/>
        <w:jc w:val="both"/>
      </w:pPr>
      <w:r>
        <w:t>От началото</w:t>
      </w:r>
      <w:r w:rsidR="00530C50">
        <w:t xml:space="preserve"> на учебната 2018/2019 година</w:t>
      </w:r>
      <w:r w:rsidR="00A511D8">
        <w:t xml:space="preserve"> над </w:t>
      </w:r>
      <w:r w:rsidR="006C0044">
        <w:t>200 деца от 3</w:t>
      </w:r>
      <w:r w:rsidR="00044FC5">
        <w:t xml:space="preserve"> училища от област </w:t>
      </w:r>
      <w:r w:rsidR="006C0044">
        <w:t>Смолян</w:t>
      </w:r>
      <w:r>
        <w:t xml:space="preserve"> се включиха в Програмата „Нестле за по-здрави деца“ и започнаха да се обучават за ползите от балансираното хранене и активния начин на живот. </w:t>
      </w:r>
      <w:r w:rsidR="0037596D">
        <w:t xml:space="preserve">В продължение на 4 месеца учебните заведения преподаваха уроци по шестте модула от проекта, които са свързани с </w:t>
      </w:r>
      <w:r w:rsidR="0037596D" w:rsidRPr="0037596D">
        <w:t>ролята на плодовете и зеленчуците в ежедневния хранителен режим, ролята на всекидневната физическа активност, консумацията на вода, споделеното време със семейството при хранене и правилната грижа за домашните любимци.</w:t>
      </w:r>
    </w:p>
    <w:p w14:paraId="671F00DA" w14:textId="5125F4F9" w:rsidR="00264A70" w:rsidRDefault="00044FC5" w:rsidP="00E30F41">
      <w:pPr>
        <w:spacing w:line="276" w:lineRule="auto"/>
        <w:ind w:firstLine="709"/>
        <w:jc w:val="both"/>
      </w:pPr>
      <w:r>
        <w:t>Въз основа на</w:t>
      </w:r>
      <w:r w:rsidR="00530C50">
        <w:t xml:space="preserve"> представяне</w:t>
      </w:r>
      <w:r>
        <w:t>то на всички 119 училища бяха отличени 20 от тях</w:t>
      </w:r>
      <w:r w:rsidR="00530C50">
        <w:t xml:space="preserve"> избрани с оглед на количествен критерий (процент участващи ученици) и качествен критерий (предоставена идея за продължение на Програмата). </w:t>
      </w:r>
      <w:r w:rsidR="00222704" w:rsidRPr="001126F0">
        <w:t xml:space="preserve">Сред финалистите са </w:t>
      </w:r>
      <w:r w:rsidR="0037596D" w:rsidRPr="001126F0">
        <w:t>6</w:t>
      </w:r>
      <w:r w:rsidR="00222704" w:rsidRPr="001126F0">
        <w:t xml:space="preserve"> училища от община Пловдив, </w:t>
      </w:r>
      <w:r w:rsidR="001126F0" w:rsidRPr="00975AE3">
        <w:t>3</w:t>
      </w:r>
      <w:r w:rsidR="001126F0">
        <w:t xml:space="preserve"> от София и София област</w:t>
      </w:r>
      <w:r w:rsidR="00222704" w:rsidRPr="001126F0">
        <w:t xml:space="preserve">, както и редица </w:t>
      </w:r>
      <w:r w:rsidR="001126F0">
        <w:t>училища от областите Търговище, Смолян, Варна, Монтана, Враца, Ловеч, Стара Загора, Велико Търново и Русе.</w:t>
      </w:r>
    </w:p>
    <w:p w14:paraId="7764E036" w14:textId="605E846C" w:rsidR="005C649C" w:rsidRDefault="005C649C" w:rsidP="00E30F41">
      <w:pPr>
        <w:spacing w:line="276" w:lineRule="auto"/>
        <w:ind w:firstLine="709"/>
        <w:jc w:val="both"/>
      </w:pPr>
      <w:r>
        <w:t>Списък с финалистите:</w:t>
      </w:r>
    </w:p>
    <w:p w14:paraId="658D855F" w14:textId="67BE6DF7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40 СУ "Луи Пастьор“, гр. София</w:t>
      </w:r>
    </w:p>
    <w:p w14:paraId="0142816E" w14:textId="7420672B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"Св. Св. Кирил и Методий“, с. Зараево</w:t>
      </w:r>
    </w:p>
    <w:p w14:paraId="6F6C17D3" w14:textId="4D8F4A07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„Стою Шишков“, с. Търън</w:t>
      </w:r>
    </w:p>
    <w:p w14:paraId="20DAE2B5" w14:textId="2467D10E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Първо ОУ "Васил Левски", гр. Вълчедръм</w:t>
      </w:r>
    </w:p>
    <w:p w14:paraId="0837EBBC" w14:textId="3360FF23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СУ "Св. Св. Кирил и Методий", гр. Козлодуй</w:t>
      </w:r>
    </w:p>
    <w:p w14:paraId="645B44B1" w14:textId="105D728A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"Юрий Гагарин", гр. Смолян</w:t>
      </w:r>
    </w:p>
    <w:p w14:paraId="1C671963" w14:textId="66EB4D47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lastRenderedPageBreak/>
        <w:t>СУ "Иван Вазов", гр. Мездра</w:t>
      </w:r>
    </w:p>
    <w:p w14:paraId="3A45B1B3" w14:textId="461A8617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XI ОУ "Николай Лилиев", гр. Стара Загора</w:t>
      </w:r>
    </w:p>
    <w:p w14:paraId="1EBEE57D" w14:textId="20FFB092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"Св. Климент Охридски", с. Кичево</w:t>
      </w:r>
    </w:p>
    <w:p w14:paraId="1C76AE80" w14:textId="5E659B7C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НУ "Христо Ботев", гр. Първомай</w:t>
      </w:r>
    </w:p>
    <w:p w14:paraId="10111FEC" w14:textId="25E65DA5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"Гео Милев", с. Белозем</w:t>
      </w:r>
    </w:p>
    <w:p w14:paraId="7C0255C8" w14:textId="7B840A4C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"Св. Св. Кирил и Методий", с. Марково</w:t>
      </w:r>
    </w:p>
    <w:p w14:paraId="00A1CA94" w14:textId="0AD052DB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"Христо Ботев", гр. Велико Търново</w:t>
      </w:r>
    </w:p>
    <w:p w14:paraId="59E5390D" w14:textId="381DBC61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163 ОУ "Черноризец Храбър", гр. София</w:t>
      </w:r>
    </w:p>
    <w:p w14:paraId="49CA84C9" w14:textId="657A8B0B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"Христо Ботев", с. Катуница</w:t>
      </w:r>
    </w:p>
    <w:p w14:paraId="7954E8E2" w14:textId="5F4F3895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НУ "Петко Рачев Славейков", гр. Пловдив</w:t>
      </w:r>
    </w:p>
    <w:p w14:paraId="49772C73" w14:textId="6E8C6ED3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"Иван Вазов", гр. Русе</w:t>
      </w:r>
    </w:p>
    <w:p w14:paraId="7BF1057A" w14:textId="58155652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"Васил Левски", с. Орешене</w:t>
      </w:r>
    </w:p>
    <w:p w14:paraId="250B0877" w14:textId="064DCA64" w:rsidR="005C649C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>ОУ "Граф Никола Игнатиев", с. Граф Игнатиево</w:t>
      </w:r>
    </w:p>
    <w:p w14:paraId="715A0A4F" w14:textId="1CB064EE" w:rsidR="001126F0" w:rsidRDefault="001126F0" w:rsidP="001126F0">
      <w:pPr>
        <w:pStyle w:val="af"/>
        <w:numPr>
          <w:ilvl w:val="0"/>
          <w:numId w:val="1"/>
        </w:numPr>
        <w:spacing w:line="276" w:lineRule="auto"/>
        <w:jc w:val="both"/>
      </w:pPr>
      <w:r>
        <w:t xml:space="preserve">СУ "Отец Паисий", </w:t>
      </w:r>
      <w:r w:rsidRPr="001126F0">
        <w:t>гр. Самоков</w:t>
      </w:r>
    </w:p>
    <w:p w14:paraId="50D60ADF" w14:textId="65E7A3AF" w:rsidR="000F2538" w:rsidRPr="00975AE3" w:rsidRDefault="0068505A" w:rsidP="000F2538">
      <w:pPr>
        <w:spacing w:line="276" w:lineRule="auto"/>
        <w:ind w:firstLine="709"/>
        <w:jc w:val="both"/>
      </w:pPr>
      <w:r>
        <w:t>Училищата</w:t>
      </w:r>
      <w:r w:rsidR="00E01E42">
        <w:t>, които са част от инициативата,</w:t>
      </w:r>
      <w:r>
        <w:t xml:space="preserve"> са изпълнили всяка задача и по</w:t>
      </w:r>
      <w:r w:rsidR="00D67D4C">
        <w:t xml:space="preserve"> </w:t>
      </w:r>
      <w:r w:rsidR="000F2538">
        <w:t>шест</w:t>
      </w:r>
      <w:r>
        <w:t>те</w:t>
      </w:r>
      <w:r w:rsidR="000F2538">
        <w:t xml:space="preserve"> модула за по-здрави български деца</w:t>
      </w:r>
      <w:r>
        <w:t>, които са част от Програмата „Нестле за по-здрави деца“, както и са изпратили визуални материали и попълнени технически карти за участие във финалния подбор на учебни заведения. П</w:t>
      </w:r>
      <w:r w:rsidR="00892FF6">
        <w:t>овече информация</w:t>
      </w:r>
      <w:r>
        <w:t xml:space="preserve"> за Програмата, </w:t>
      </w:r>
      <w:r w:rsidR="00892FF6">
        <w:t>можете да намерите на следния линк</w:t>
      </w:r>
      <w:r w:rsidR="000F2538">
        <w:t>:</w:t>
      </w:r>
      <w:r w:rsidR="00561889" w:rsidRPr="00975AE3">
        <w:t xml:space="preserve"> </w:t>
      </w:r>
      <w:hyperlink r:id="rId8" w:history="1">
        <w:r w:rsidR="00561889" w:rsidRPr="00D041C2">
          <w:rPr>
            <w:rStyle w:val="a7"/>
            <w:lang w:val="en-US"/>
          </w:rPr>
          <w:t>https</w:t>
        </w:r>
        <w:r w:rsidR="00561889" w:rsidRPr="00975AE3">
          <w:rPr>
            <w:rStyle w:val="a7"/>
          </w:rPr>
          <w:t>://</w:t>
        </w:r>
        <w:r w:rsidR="00561889" w:rsidRPr="00D041C2">
          <w:rPr>
            <w:rStyle w:val="a7"/>
            <w:lang w:val="en-US"/>
          </w:rPr>
          <w:t>nestle</w:t>
        </w:r>
        <w:r w:rsidR="00561889" w:rsidRPr="00975AE3">
          <w:rPr>
            <w:rStyle w:val="a7"/>
          </w:rPr>
          <w:t>.</w:t>
        </w:r>
        <w:r w:rsidR="00561889" w:rsidRPr="00D041C2">
          <w:rPr>
            <w:rStyle w:val="a7"/>
            <w:lang w:val="en-US"/>
          </w:rPr>
          <w:t>bg</w:t>
        </w:r>
        <w:r w:rsidR="00561889" w:rsidRPr="00975AE3">
          <w:rPr>
            <w:rStyle w:val="a7"/>
          </w:rPr>
          <w:t>/</w:t>
        </w:r>
        <w:r w:rsidR="00561889" w:rsidRPr="00D041C2">
          <w:rPr>
            <w:rStyle w:val="a7"/>
            <w:lang w:val="en-US"/>
          </w:rPr>
          <w:t>bg</w:t>
        </w:r>
        <w:r w:rsidR="00561889" w:rsidRPr="00975AE3">
          <w:rPr>
            <w:rStyle w:val="a7"/>
          </w:rPr>
          <w:t>/</w:t>
        </w:r>
        <w:r w:rsidR="00561889" w:rsidRPr="00D041C2">
          <w:rPr>
            <w:rStyle w:val="a7"/>
            <w:lang w:val="en-US"/>
          </w:rPr>
          <w:t>csv</w:t>
        </w:r>
        <w:r w:rsidR="00561889" w:rsidRPr="00975AE3">
          <w:rPr>
            <w:rStyle w:val="a7"/>
          </w:rPr>
          <w:t>/</w:t>
        </w:r>
        <w:r w:rsidR="00561889" w:rsidRPr="00D041C2">
          <w:rPr>
            <w:rStyle w:val="a7"/>
            <w:lang w:val="en-US"/>
          </w:rPr>
          <w:t>global</w:t>
        </w:r>
        <w:r w:rsidR="00561889" w:rsidRPr="00975AE3">
          <w:rPr>
            <w:rStyle w:val="a7"/>
          </w:rPr>
          <w:t>-</w:t>
        </w:r>
        <w:r w:rsidR="00561889" w:rsidRPr="00D041C2">
          <w:rPr>
            <w:rStyle w:val="a7"/>
            <w:lang w:val="en-US"/>
          </w:rPr>
          <w:t>initiatives</w:t>
        </w:r>
        <w:r w:rsidR="00561889" w:rsidRPr="00975AE3">
          <w:rPr>
            <w:rStyle w:val="a7"/>
          </w:rPr>
          <w:t>/</w:t>
        </w:r>
        <w:r w:rsidR="00561889" w:rsidRPr="00D041C2">
          <w:rPr>
            <w:rStyle w:val="a7"/>
            <w:lang w:val="en-US"/>
          </w:rPr>
          <w:t>healthier</w:t>
        </w:r>
        <w:r w:rsidR="00561889" w:rsidRPr="00975AE3">
          <w:rPr>
            <w:rStyle w:val="a7"/>
          </w:rPr>
          <w:t>-</w:t>
        </w:r>
        <w:r w:rsidR="00561889" w:rsidRPr="00D041C2">
          <w:rPr>
            <w:rStyle w:val="a7"/>
            <w:lang w:val="en-US"/>
          </w:rPr>
          <w:t>kids</w:t>
        </w:r>
      </w:hyperlink>
      <w:r w:rsidR="00561889" w:rsidRPr="00975AE3">
        <w:t>.</w:t>
      </w:r>
    </w:p>
    <w:p w14:paraId="55F0CB12" w14:textId="6C0688E9" w:rsidR="00203AAF" w:rsidRDefault="003A2161" w:rsidP="00E30F41">
      <w:pPr>
        <w:spacing w:line="276" w:lineRule="auto"/>
        <w:ind w:firstLine="709"/>
        <w:jc w:val="both"/>
      </w:pPr>
      <w:r>
        <w:t>С</w:t>
      </w:r>
      <w:r w:rsidR="00203AAF">
        <w:t xml:space="preserve"> помощта </w:t>
      </w:r>
      <w:r w:rsidR="007D3F94">
        <w:t xml:space="preserve">на </w:t>
      </w:r>
      <w:r w:rsidR="00203AAF">
        <w:t>партньорите на програмата „Нестле за по-здрави деца“ - Министерството на</w:t>
      </w:r>
      <w:r w:rsidR="007D3F94">
        <w:t xml:space="preserve"> образованието и науката, Регионалните управления на образованието</w:t>
      </w:r>
      <w:r>
        <w:t xml:space="preserve"> в цялата страна, както и </w:t>
      </w:r>
      <w:r w:rsidRPr="003A2161">
        <w:t>редица национални експерти по хранене и спорт и някол</w:t>
      </w:r>
      <w:r>
        <w:t xml:space="preserve">ко неправителствени организации – </w:t>
      </w:r>
      <w:r w:rsidR="005331CA">
        <w:t>Нестле България ще</w:t>
      </w:r>
      <w:r>
        <w:t xml:space="preserve"> спомогне българските деца да растат здрави и щастливи.</w:t>
      </w:r>
    </w:p>
    <w:p w14:paraId="742F91A1" w14:textId="71F4B7F5" w:rsidR="008E4A77" w:rsidRDefault="008E4A77" w:rsidP="00E30F41">
      <w:pPr>
        <w:spacing w:line="276" w:lineRule="auto"/>
        <w:ind w:firstLine="709"/>
        <w:jc w:val="both"/>
      </w:pPr>
    </w:p>
    <w:p w14:paraId="5F78FBB3" w14:textId="77777777" w:rsidR="00E01E42" w:rsidRDefault="00E01E42" w:rsidP="00E30F41">
      <w:pPr>
        <w:spacing w:line="276" w:lineRule="auto"/>
        <w:ind w:firstLine="709"/>
        <w:jc w:val="both"/>
      </w:pPr>
    </w:p>
    <w:p w14:paraId="5FF2D209" w14:textId="77777777" w:rsidR="008E4A77" w:rsidRPr="008E4A77" w:rsidRDefault="008E4A77" w:rsidP="008E4A77">
      <w:pPr>
        <w:spacing w:line="276" w:lineRule="auto"/>
        <w:ind w:firstLine="709"/>
        <w:jc w:val="both"/>
        <w:rPr>
          <w:b/>
          <w:i/>
        </w:rPr>
      </w:pPr>
      <w:r w:rsidRPr="008E4A77">
        <w:rPr>
          <w:b/>
          <w:i/>
        </w:rPr>
        <w:t>Повече за „Нестле за по-здрави деца“:</w:t>
      </w:r>
    </w:p>
    <w:p w14:paraId="55599760" w14:textId="193F8811" w:rsidR="008E4A77" w:rsidRPr="00AD70FB" w:rsidRDefault="008E4A77" w:rsidP="00AD70FB">
      <w:pPr>
        <w:spacing w:line="276" w:lineRule="auto"/>
        <w:ind w:firstLine="709"/>
        <w:jc w:val="both"/>
        <w:rPr>
          <w:i/>
        </w:rPr>
      </w:pPr>
      <w:r w:rsidRPr="008E4A77">
        <w:rPr>
          <w:i/>
        </w:rPr>
        <w:t>„Нестле за по-здрави деца“ е образователна програма, която има за цел да насърчи балансираното хранене и активния начин на живот при децата на възраст между 3 и 12 години. Програмата стартира през 2012 г. и се осъществява с подкрепата на Министерство на образованието и науката, Министерство на младежта и спорта и Министерство на здравеопазването, редица национални експерти по хранене и спорт и неправителствени организации. През 2013 г. като добра практика в сферата на образователните програми за балансирано хранене и физическа активност в Европа, „Нестле за по-здрави деца“ в България става част от Европейския проект EPHE (EPODE For The Promotion Of Health Inequalities), финансиран от Европейската комисия. През 2018 година Програмата разширява своя обхват и влиза в учебните заведения в цялата страна, за да подобри хранителните и двигателните навици на българските деца.</w:t>
      </w:r>
    </w:p>
    <w:sectPr w:rsidR="008E4A77" w:rsidRPr="00AD7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3A17" w14:textId="77777777" w:rsidR="00643BF4" w:rsidRDefault="00643BF4" w:rsidP="003C48BC">
      <w:pPr>
        <w:spacing w:after="0" w:line="240" w:lineRule="auto"/>
      </w:pPr>
      <w:r>
        <w:separator/>
      </w:r>
    </w:p>
  </w:endnote>
  <w:endnote w:type="continuationSeparator" w:id="0">
    <w:p w14:paraId="13A8BA6D" w14:textId="77777777" w:rsidR="00643BF4" w:rsidRDefault="00643BF4" w:rsidP="003C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D276" w14:textId="77777777" w:rsidR="00643BF4" w:rsidRDefault="00643BF4" w:rsidP="003C48BC">
      <w:pPr>
        <w:spacing w:after="0" w:line="240" w:lineRule="auto"/>
      </w:pPr>
      <w:r>
        <w:separator/>
      </w:r>
    </w:p>
  </w:footnote>
  <w:footnote w:type="continuationSeparator" w:id="0">
    <w:p w14:paraId="35996A0A" w14:textId="77777777" w:rsidR="00643BF4" w:rsidRDefault="00643BF4" w:rsidP="003C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7D31" w14:textId="77777777" w:rsidR="003C48BC" w:rsidRDefault="003C48BC">
    <w:pPr>
      <w:pStyle w:val="a3"/>
    </w:pPr>
    <w:r>
      <w:rPr>
        <w:noProof/>
        <w:lang w:eastAsia="bg-BG"/>
      </w:rPr>
      <w:drawing>
        <wp:inline distT="0" distB="0" distL="0" distR="0" wp14:anchorId="6E30E6A9" wp14:editId="650DE2CB">
          <wp:extent cx="5761355" cy="878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E85B3D" w14:textId="37010223" w:rsidR="001A6AEF" w:rsidRPr="00AD70FB" w:rsidRDefault="001A6AE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47483"/>
    <w:multiLevelType w:val="hybridMultilevel"/>
    <w:tmpl w:val="D80490E8"/>
    <w:lvl w:ilvl="0" w:tplc="E3C0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3"/>
    <w:rsid w:val="00044FC5"/>
    <w:rsid w:val="000F2538"/>
    <w:rsid w:val="001057AC"/>
    <w:rsid w:val="001126F0"/>
    <w:rsid w:val="0012624F"/>
    <w:rsid w:val="001A6AEF"/>
    <w:rsid w:val="001B6E28"/>
    <w:rsid w:val="001D4D62"/>
    <w:rsid w:val="00203AAF"/>
    <w:rsid w:val="00222704"/>
    <w:rsid w:val="00264A70"/>
    <w:rsid w:val="00281F26"/>
    <w:rsid w:val="0037596D"/>
    <w:rsid w:val="00382C0B"/>
    <w:rsid w:val="003A2161"/>
    <w:rsid w:val="003C48BC"/>
    <w:rsid w:val="00492712"/>
    <w:rsid w:val="004C6605"/>
    <w:rsid w:val="004F69C2"/>
    <w:rsid w:val="00530C50"/>
    <w:rsid w:val="005331CA"/>
    <w:rsid w:val="005360EB"/>
    <w:rsid w:val="00561889"/>
    <w:rsid w:val="005C649C"/>
    <w:rsid w:val="005D07FA"/>
    <w:rsid w:val="005D0EDC"/>
    <w:rsid w:val="005E760B"/>
    <w:rsid w:val="006029E8"/>
    <w:rsid w:val="0062638A"/>
    <w:rsid w:val="00643BF4"/>
    <w:rsid w:val="0068505A"/>
    <w:rsid w:val="006C0044"/>
    <w:rsid w:val="007B3448"/>
    <w:rsid w:val="007C605F"/>
    <w:rsid w:val="007D34AC"/>
    <w:rsid w:val="007D3F94"/>
    <w:rsid w:val="007E4B38"/>
    <w:rsid w:val="0084400A"/>
    <w:rsid w:val="00892FF6"/>
    <w:rsid w:val="008A4605"/>
    <w:rsid w:val="008D0A28"/>
    <w:rsid w:val="008E4A77"/>
    <w:rsid w:val="008E4CD4"/>
    <w:rsid w:val="009523ED"/>
    <w:rsid w:val="00967DE8"/>
    <w:rsid w:val="00975AE3"/>
    <w:rsid w:val="009C48E9"/>
    <w:rsid w:val="00A1136A"/>
    <w:rsid w:val="00A511D8"/>
    <w:rsid w:val="00A658B0"/>
    <w:rsid w:val="00AD70FB"/>
    <w:rsid w:val="00B023F2"/>
    <w:rsid w:val="00B45894"/>
    <w:rsid w:val="00B8421C"/>
    <w:rsid w:val="00BA7C6E"/>
    <w:rsid w:val="00BD346B"/>
    <w:rsid w:val="00BE0F8C"/>
    <w:rsid w:val="00C04D8E"/>
    <w:rsid w:val="00C84BBA"/>
    <w:rsid w:val="00C95D13"/>
    <w:rsid w:val="00D62CAF"/>
    <w:rsid w:val="00D67D4C"/>
    <w:rsid w:val="00D84843"/>
    <w:rsid w:val="00D9122B"/>
    <w:rsid w:val="00DD5D64"/>
    <w:rsid w:val="00DE5981"/>
    <w:rsid w:val="00DF344B"/>
    <w:rsid w:val="00DF53EB"/>
    <w:rsid w:val="00E01E42"/>
    <w:rsid w:val="00E14B94"/>
    <w:rsid w:val="00E30F41"/>
    <w:rsid w:val="00E56962"/>
    <w:rsid w:val="00E5706D"/>
    <w:rsid w:val="00F1008B"/>
    <w:rsid w:val="00F260F7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92120"/>
  <w15:chartTrackingRefBased/>
  <w15:docId w15:val="{2167EE5D-687D-4707-AF3E-EF72965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48BC"/>
  </w:style>
  <w:style w:type="paragraph" w:styleId="a5">
    <w:name w:val="footer"/>
    <w:basedOn w:val="a"/>
    <w:link w:val="a6"/>
    <w:uiPriority w:val="99"/>
    <w:unhideWhenUsed/>
    <w:rsid w:val="003C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48BC"/>
  </w:style>
  <w:style w:type="character" w:styleId="a7">
    <w:name w:val="Hyperlink"/>
    <w:basedOn w:val="a0"/>
    <w:uiPriority w:val="99"/>
    <w:unhideWhenUsed/>
    <w:rsid w:val="008E4A77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C48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48E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C48E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48E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C48E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C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9C48E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56188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126F0"/>
    <w:pPr>
      <w:ind w:left="720"/>
      <w:contextualSpacing/>
    </w:pPr>
  </w:style>
  <w:style w:type="paragraph" w:styleId="af0">
    <w:name w:val="Subtitle"/>
    <w:basedOn w:val="a"/>
    <w:next w:val="a"/>
    <w:link w:val="af1"/>
    <w:uiPriority w:val="11"/>
    <w:qFormat/>
    <w:rsid w:val="00975A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лавие Знак"/>
    <w:basedOn w:val="a0"/>
    <w:link w:val="af0"/>
    <w:uiPriority w:val="11"/>
    <w:rsid w:val="00975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tle.bg/bg/csv/global-initiatives/healthier-ki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E464-B9EE-4039-B2D0-7DFF622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Vasileva</dc:creator>
  <cp:keywords/>
  <dc:description/>
  <cp:lastModifiedBy> </cp:lastModifiedBy>
  <cp:revision>2</cp:revision>
  <dcterms:created xsi:type="dcterms:W3CDTF">2019-03-12T07:28:00Z</dcterms:created>
  <dcterms:modified xsi:type="dcterms:W3CDTF">2019-03-12T07:28:00Z</dcterms:modified>
</cp:coreProperties>
</file>